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6B" w:rsidRPr="000F4D2E" w:rsidRDefault="008922F5" w:rsidP="0089596B">
      <w:pPr>
        <w:pStyle w:val="NormalnyWeb"/>
        <w:spacing w:before="0" w:beforeAutospacing="0" w:after="0" w:afterAutospacing="0" w:line="240" w:lineRule="auto"/>
        <w:jc w:val="right"/>
        <w:rPr>
          <w:rFonts w:ascii="Calibri" w:hAnsi="Calibri" w:cs="Times New Roman"/>
          <w:sz w:val="20"/>
          <w:szCs w:val="22"/>
        </w:rPr>
      </w:pPr>
      <w:r>
        <w:rPr>
          <w:rFonts w:ascii="Calibri" w:hAnsi="Calibri" w:cs="Times New Roman"/>
          <w:sz w:val="20"/>
          <w:szCs w:val="22"/>
        </w:rPr>
        <w:t xml:space="preserve">Załącznik </w:t>
      </w:r>
      <w:r w:rsidR="00B34276">
        <w:rPr>
          <w:rFonts w:ascii="Calibri" w:hAnsi="Calibri" w:cs="Times New Roman"/>
          <w:sz w:val="20"/>
          <w:szCs w:val="22"/>
        </w:rPr>
        <w:br/>
        <w:t>do Zarządzenia Nr 5</w:t>
      </w:r>
      <w:r w:rsidR="0089596B" w:rsidRPr="000F4D2E">
        <w:rPr>
          <w:rFonts w:ascii="Calibri" w:hAnsi="Calibri" w:cs="Times New Roman"/>
          <w:sz w:val="20"/>
          <w:szCs w:val="22"/>
        </w:rPr>
        <w:t xml:space="preserve"> /11</w:t>
      </w:r>
    </w:p>
    <w:p w:rsidR="0089596B" w:rsidRPr="000F4D2E" w:rsidRDefault="00B34276" w:rsidP="0089596B">
      <w:pPr>
        <w:pStyle w:val="NormalnyWeb"/>
        <w:spacing w:before="0" w:beforeAutospacing="0" w:after="0" w:afterAutospacing="0" w:line="240" w:lineRule="auto"/>
        <w:jc w:val="right"/>
        <w:rPr>
          <w:rFonts w:ascii="Calibri" w:hAnsi="Calibri"/>
          <w:b/>
          <w:bCs/>
          <w:sz w:val="20"/>
          <w:szCs w:val="22"/>
        </w:rPr>
      </w:pPr>
      <w:r>
        <w:rPr>
          <w:rFonts w:ascii="Calibri" w:hAnsi="Calibri" w:cs="Times New Roman"/>
          <w:sz w:val="20"/>
          <w:szCs w:val="22"/>
        </w:rPr>
        <w:t xml:space="preserve">Starosty Mińskiego z dnia 18 </w:t>
      </w:r>
      <w:r w:rsidR="0089596B" w:rsidRPr="000F4D2E">
        <w:rPr>
          <w:rFonts w:ascii="Calibri" w:hAnsi="Calibri" w:cs="Times New Roman"/>
          <w:sz w:val="20"/>
          <w:szCs w:val="22"/>
        </w:rPr>
        <w:t xml:space="preserve"> stycznia 2011 r. </w:t>
      </w:r>
    </w:p>
    <w:p w:rsidR="0089596B" w:rsidRDefault="0089596B" w:rsidP="0089596B">
      <w:pPr>
        <w:pStyle w:val="Tekstpodstawowywcity"/>
        <w:tabs>
          <w:tab w:val="left" w:pos="-2127"/>
        </w:tabs>
        <w:jc w:val="left"/>
        <w:rPr>
          <w:rFonts w:ascii="Calibri" w:hAnsi="Calibri"/>
          <w:sz w:val="20"/>
          <w:szCs w:val="22"/>
        </w:rPr>
      </w:pPr>
    </w:p>
    <w:p w:rsidR="00592907" w:rsidRDefault="00592907" w:rsidP="0089596B">
      <w:pPr>
        <w:pStyle w:val="Tekstpodstawowywcity"/>
        <w:tabs>
          <w:tab w:val="left" w:pos="-2127"/>
        </w:tabs>
        <w:jc w:val="left"/>
        <w:rPr>
          <w:rFonts w:ascii="Calibri" w:hAnsi="Calibri"/>
          <w:sz w:val="20"/>
          <w:szCs w:val="22"/>
        </w:rPr>
      </w:pPr>
    </w:p>
    <w:p w:rsidR="008E296B" w:rsidRDefault="0089596B" w:rsidP="00592907">
      <w:pPr>
        <w:jc w:val="center"/>
        <w:rPr>
          <w:b/>
          <w:sz w:val="24"/>
        </w:rPr>
      </w:pPr>
      <w:r w:rsidRPr="00592907">
        <w:rPr>
          <w:b/>
          <w:sz w:val="24"/>
        </w:rPr>
        <w:t xml:space="preserve">Regulamin </w:t>
      </w:r>
      <w:r w:rsidR="00871927">
        <w:rPr>
          <w:b/>
          <w:sz w:val="24"/>
        </w:rPr>
        <w:t xml:space="preserve">obejmowania </w:t>
      </w:r>
      <w:r w:rsidR="00663976">
        <w:rPr>
          <w:b/>
          <w:sz w:val="24"/>
        </w:rPr>
        <w:t xml:space="preserve">przedsięwzięć </w:t>
      </w:r>
      <w:r w:rsidR="00871927">
        <w:rPr>
          <w:b/>
          <w:sz w:val="24"/>
        </w:rPr>
        <w:t>Patronatem</w:t>
      </w:r>
      <w:r w:rsidRPr="00592907">
        <w:rPr>
          <w:b/>
          <w:sz w:val="24"/>
        </w:rPr>
        <w:t xml:space="preserve"> Starosty Mińskiego</w:t>
      </w:r>
    </w:p>
    <w:p w:rsidR="00592907" w:rsidRPr="00592907" w:rsidRDefault="00592907" w:rsidP="00592907">
      <w:pPr>
        <w:spacing w:after="0"/>
        <w:jc w:val="center"/>
        <w:rPr>
          <w:b/>
        </w:rPr>
      </w:pPr>
      <w:r w:rsidRPr="00592907">
        <w:rPr>
          <w:b/>
        </w:rPr>
        <w:t>Rozdział 1</w:t>
      </w:r>
    </w:p>
    <w:p w:rsidR="00592907" w:rsidRDefault="00E14CE5" w:rsidP="00592907">
      <w:pPr>
        <w:spacing w:after="0"/>
        <w:jc w:val="center"/>
        <w:rPr>
          <w:b/>
        </w:rPr>
      </w:pPr>
      <w:r>
        <w:rPr>
          <w:b/>
        </w:rPr>
        <w:t xml:space="preserve">Zakres przedsięwzięć możliwych do objęcia Patronatem Starosty Mińskiego </w:t>
      </w:r>
    </w:p>
    <w:p w:rsidR="00592907" w:rsidRPr="00592907" w:rsidRDefault="00592907" w:rsidP="00592907">
      <w:pPr>
        <w:spacing w:after="0"/>
        <w:jc w:val="center"/>
        <w:rPr>
          <w:b/>
        </w:rPr>
      </w:pPr>
    </w:p>
    <w:p w:rsidR="00D237AE" w:rsidRDefault="0089596B" w:rsidP="00592907">
      <w:pPr>
        <w:pStyle w:val="Akapitzlist"/>
        <w:numPr>
          <w:ilvl w:val="0"/>
          <w:numId w:val="1"/>
        </w:numPr>
        <w:spacing w:after="0"/>
        <w:jc w:val="both"/>
      </w:pPr>
      <w:r>
        <w:t>Patronat Starosty Mińskiego jest wyróżnieniem honorowym,</w:t>
      </w:r>
      <w:r w:rsidR="00D237AE">
        <w:t xml:space="preserve"> nie związanym bezpośrednio z udzieleniem wsparcia finansowego z budżetu Powiatu Mińskiego. </w:t>
      </w:r>
    </w:p>
    <w:p w:rsidR="0089596B" w:rsidRDefault="00D237AE" w:rsidP="00592907">
      <w:pPr>
        <w:pStyle w:val="Akapitzlist"/>
        <w:numPr>
          <w:ilvl w:val="0"/>
          <w:numId w:val="1"/>
        </w:numPr>
        <w:spacing w:after="0"/>
        <w:jc w:val="both"/>
      </w:pPr>
      <w:r>
        <w:t xml:space="preserve">Patronat Starosty Mińskiego służy podkreśleniu </w:t>
      </w:r>
      <w:r w:rsidR="0089596B">
        <w:t>szczególn</w:t>
      </w:r>
      <w:r>
        <w:t>ego</w:t>
      </w:r>
      <w:r w:rsidR="0089596B">
        <w:t xml:space="preserve"> charakter</w:t>
      </w:r>
      <w:r>
        <w:t>u</w:t>
      </w:r>
      <w:r w:rsidR="0089596B">
        <w:t xml:space="preserve"> przedsięwzięć realizowanych na terenie powiatu lub poza jego teren</w:t>
      </w:r>
      <w:r w:rsidR="00592907">
        <w:t xml:space="preserve">em - </w:t>
      </w:r>
      <w:r w:rsidR="003324E9">
        <w:t>pod </w:t>
      </w:r>
      <w:r w:rsidR="008F4CEB">
        <w:t xml:space="preserve">warunkiem, że przyczyniają się do rozwoju </w:t>
      </w:r>
      <w:r w:rsidR="00DC56B4">
        <w:t xml:space="preserve">Powiatu Mińskiego w dziedzinach wymienionych w </w:t>
      </w:r>
      <w:proofErr w:type="spellStart"/>
      <w:r w:rsidR="00DC56B4">
        <w:t>pkt</w:t>
      </w:r>
      <w:proofErr w:type="spellEnd"/>
      <w:r w:rsidR="00DC56B4">
        <w:t xml:space="preserve"> 3.</w:t>
      </w:r>
    </w:p>
    <w:p w:rsidR="0089596B" w:rsidRDefault="0089596B" w:rsidP="00592907">
      <w:pPr>
        <w:pStyle w:val="Akapitzlist"/>
        <w:numPr>
          <w:ilvl w:val="0"/>
          <w:numId w:val="1"/>
        </w:numPr>
        <w:jc w:val="both"/>
      </w:pPr>
      <w:r>
        <w:t>Wyróżnienie to zarezerwowane jest dla najważniejsz</w:t>
      </w:r>
      <w:r w:rsidR="00592907">
        <w:t xml:space="preserve">ych wydarzeń, które </w:t>
      </w:r>
      <w:r w:rsidR="00445E72">
        <w:t xml:space="preserve">w szczególny sposób przyczyniają się do </w:t>
      </w:r>
      <w:r w:rsidR="008F4CEB">
        <w:t>rozwoju</w:t>
      </w:r>
      <w:r>
        <w:t xml:space="preserve"> Powiatu Mińskiego w </w:t>
      </w:r>
      <w:r w:rsidR="00DC56B4">
        <w:t>dziedzinie</w:t>
      </w:r>
      <w:r>
        <w:t xml:space="preserve">: </w:t>
      </w:r>
    </w:p>
    <w:p w:rsidR="0089596B" w:rsidRDefault="0089596B" w:rsidP="00592907">
      <w:pPr>
        <w:pStyle w:val="Akapitzlist"/>
        <w:ind w:left="709"/>
        <w:jc w:val="both"/>
      </w:pPr>
      <w:r>
        <w:t>- promocji powiatu,</w:t>
      </w:r>
    </w:p>
    <w:p w:rsidR="0089596B" w:rsidRDefault="0089596B" w:rsidP="00592907">
      <w:pPr>
        <w:pStyle w:val="Akapitzlist"/>
        <w:ind w:left="709"/>
        <w:jc w:val="both"/>
      </w:pPr>
      <w:r>
        <w:t xml:space="preserve">- oświaty, </w:t>
      </w:r>
    </w:p>
    <w:p w:rsidR="0089596B" w:rsidRDefault="0089596B" w:rsidP="00592907">
      <w:pPr>
        <w:pStyle w:val="Akapitzlist"/>
        <w:ind w:left="709"/>
        <w:jc w:val="both"/>
      </w:pPr>
      <w:r>
        <w:t xml:space="preserve">- sportu, </w:t>
      </w:r>
    </w:p>
    <w:p w:rsidR="0089596B" w:rsidRDefault="0089596B" w:rsidP="00592907">
      <w:pPr>
        <w:pStyle w:val="Akapitzlist"/>
        <w:ind w:left="709"/>
        <w:jc w:val="both"/>
      </w:pPr>
      <w:r>
        <w:t xml:space="preserve">- turystyki, </w:t>
      </w:r>
    </w:p>
    <w:p w:rsidR="0089596B" w:rsidRDefault="0089596B" w:rsidP="00592907">
      <w:pPr>
        <w:pStyle w:val="Akapitzlist"/>
        <w:ind w:left="709"/>
        <w:jc w:val="both"/>
      </w:pPr>
      <w:r>
        <w:t xml:space="preserve">- kultury i sztuki, </w:t>
      </w:r>
    </w:p>
    <w:p w:rsidR="0089596B" w:rsidRDefault="0089596B" w:rsidP="00592907">
      <w:pPr>
        <w:pStyle w:val="Akapitzlist"/>
        <w:ind w:left="709"/>
        <w:jc w:val="both"/>
      </w:pPr>
      <w:r>
        <w:t>- ochrony dziedzictwa kulturowego,</w:t>
      </w:r>
    </w:p>
    <w:p w:rsidR="0089596B" w:rsidRDefault="0089596B" w:rsidP="00592907">
      <w:pPr>
        <w:pStyle w:val="Akapitzlist"/>
        <w:ind w:left="709"/>
        <w:jc w:val="both"/>
      </w:pPr>
      <w:r>
        <w:t xml:space="preserve">- polityki społecznej, </w:t>
      </w:r>
      <w:r w:rsidR="003324E9">
        <w:t xml:space="preserve">w tym integracji społeczności lokalnej,  </w:t>
      </w:r>
    </w:p>
    <w:p w:rsidR="0089596B" w:rsidRDefault="0089596B" w:rsidP="00592907">
      <w:pPr>
        <w:pStyle w:val="Akapitzlist"/>
        <w:ind w:left="709"/>
        <w:jc w:val="both"/>
      </w:pPr>
      <w:r>
        <w:t>- ochrony środowiska,</w:t>
      </w:r>
    </w:p>
    <w:p w:rsidR="0089596B" w:rsidRDefault="00592907" w:rsidP="00592907">
      <w:pPr>
        <w:pStyle w:val="Akapitzlist"/>
        <w:ind w:left="709"/>
        <w:jc w:val="both"/>
      </w:pPr>
      <w:r>
        <w:t xml:space="preserve">- przedsiębiorczości  i rynku pracy, </w:t>
      </w:r>
    </w:p>
    <w:p w:rsidR="003324E9" w:rsidRDefault="00445E72" w:rsidP="00592907">
      <w:pPr>
        <w:pStyle w:val="Akapitzlist"/>
        <w:ind w:left="709"/>
        <w:jc w:val="both"/>
      </w:pPr>
      <w:r>
        <w:t>- bezpieczeństwa publicznego.</w:t>
      </w:r>
    </w:p>
    <w:p w:rsidR="00592907" w:rsidRDefault="00DC56B4" w:rsidP="00592907">
      <w:pPr>
        <w:pStyle w:val="Akapitzlist"/>
        <w:numPr>
          <w:ilvl w:val="0"/>
          <w:numId w:val="1"/>
        </w:numPr>
        <w:jc w:val="both"/>
      </w:pPr>
      <w:r>
        <w:t>Patronatem mogą być objęte wszelkie formy</w:t>
      </w:r>
      <w:r w:rsidR="00E14CE5">
        <w:t xml:space="preserve"> </w:t>
      </w:r>
      <w:r w:rsidR="004C780B">
        <w:t>przedsięwzięć</w:t>
      </w:r>
      <w:r w:rsidR="003324E9">
        <w:t>, w </w:t>
      </w:r>
      <w:r w:rsidR="00E14CE5">
        <w:t>szczególności taki</w:t>
      </w:r>
      <w:r>
        <w:t>e</w:t>
      </w:r>
      <w:r w:rsidR="00E14CE5">
        <w:t xml:space="preserve"> jak: konferencja, </w:t>
      </w:r>
      <w:r w:rsidR="00B34276">
        <w:t xml:space="preserve">forum, </w:t>
      </w:r>
      <w:r w:rsidR="00E14CE5">
        <w:t xml:space="preserve">seminarium, warsztaty, konkurs, przegląd, </w:t>
      </w:r>
      <w:r w:rsidR="003324E9">
        <w:t>happening, wystawa, igrzyska sportowe, olimpiada, rozgrywk</w:t>
      </w:r>
      <w:r w:rsidR="00D237AE">
        <w:t>i (liga) o zasięgu powiatowym w </w:t>
      </w:r>
      <w:r w:rsidR="003324E9">
        <w:t xml:space="preserve">określonej dziedzinie sportowej, rozgrywki </w:t>
      </w:r>
      <w:r w:rsidR="00115C0A">
        <w:t xml:space="preserve">sportowe </w:t>
      </w:r>
      <w:r w:rsidR="00D237AE">
        <w:t xml:space="preserve">o zasięgu </w:t>
      </w:r>
      <w:proofErr w:type="spellStart"/>
      <w:r w:rsidR="00D237AE">
        <w:t>ponadpowiatowym</w:t>
      </w:r>
      <w:proofErr w:type="spellEnd"/>
      <w:r w:rsidR="00D237AE">
        <w:t xml:space="preserve"> </w:t>
      </w:r>
      <w:r w:rsidR="003324E9">
        <w:t>odbywające się na terenie powiatu, wyścig, turniej integracyjny, piknik lub inna forma spotkania integracyjnego</w:t>
      </w:r>
      <w:r w:rsidR="00115C0A">
        <w:t xml:space="preserve">, </w:t>
      </w:r>
      <w:r w:rsidR="004C780B">
        <w:t xml:space="preserve">targi, </w:t>
      </w:r>
      <w:r w:rsidR="00115C0A">
        <w:t>rajd turystyczny, jak również publikacj</w:t>
      </w:r>
      <w:r>
        <w:t xml:space="preserve">e </w:t>
      </w:r>
      <w:r w:rsidR="00115C0A">
        <w:t>(</w:t>
      </w:r>
      <w:r w:rsidR="004C780B">
        <w:t xml:space="preserve">monografie, </w:t>
      </w:r>
      <w:r w:rsidR="00115C0A">
        <w:t>albumy itp.</w:t>
      </w:r>
      <w:r w:rsidR="008F4CEB">
        <w:t>)</w:t>
      </w:r>
      <w:r>
        <w:t xml:space="preserve"> lub  materiały</w:t>
      </w:r>
      <w:r w:rsidR="00115C0A">
        <w:t xml:space="preserve"> filmow</w:t>
      </w:r>
      <w:r>
        <w:t>e realizujące</w:t>
      </w:r>
      <w:r w:rsidR="00115C0A">
        <w:t xml:space="preserve"> tematykę w </w:t>
      </w:r>
      <w:r>
        <w:t>dziedzinach</w:t>
      </w:r>
      <w:r w:rsidR="00115C0A">
        <w:t xml:space="preserve"> wymienio</w:t>
      </w:r>
      <w:r w:rsidR="008922F5">
        <w:t>nych w</w:t>
      </w:r>
      <w:r w:rsidR="00451032">
        <w:t xml:space="preserve"> pkt. </w:t>
      </w:r>
      <w:r w:rsidR="008922F5">
        <w:t>3</w:t>
      </w:r>
      <w:r w:rsidR="00451032">
        <w:t xml:space="preserve">. </w:t>
      </w:r>
    </w:p>
    <w:p w:rsidR="00115C0A" w:rsidRDefault="00445E72" w:rsidP="00592907">
      <w:pPr>
        <w:pStyle w:val="Akapitzlist"/>
        <w:numPr>
          <w:ilvl w:val="0"/>
          <w:numId w:val="1"/>
        </w:numPr>
        <w:jc w:val="both"/>
      </w:pPr>
      <w:r>
        <w:t xml:space="preserve">Przedsięwzięciami o charakterze powiatowym są wyłącznie </w:t>
      </w:r>
      <w:r w:rsidR="004C780B">
        <w:t>przedsięwzi</w:t>
      </w:r>
      <w:r>
        <w:t>ęcia adresowane do ogółu mieszkańców powiatu lub obejmując</w:t>
      </w:r>
      <w:r w:rsidR="005A4EC0">
        <w:t xml:space="preserve">e </w:t>
      </w:r>
      <w:r>
        <w:t xml:space="preserve">swoim działaniem obszar całego powiatu. </w:t>
      </w:r>
    </w:p>
    <w:p w:rsidR="00445E72" w:rsidRDefault="00445E72" w:rsidP="00592907">
      <w:pPr>
        <w:pStyle w:val="Akapitzlist"/>
        <w:numPr>
          <w:ilvl w:val="0"/>
          <w:numId w:val="1"/>
        </w:numPr>
        <w:jc w:val="both"/>
      </w:pPr>
      <w:r>
        <w:t xml:space="preserve">W przypadkach szczególnych, Starosta Miński może zdecydować o </w:t>
      </w:r>
      <w:r w:rsidR="00DC56B4">
        <w:t xml:space="preserve">objęciu </w:t>
      </w:r>
      <w:r>
        <w:t>Patrona</w:t>
      </w:r>
      <w:r w:rsidR="00DC56B4">
        <w:t>tem</w:t>
      </w:r>
      <w:r>
        <w:t xml:space="preserve"> </w:t>
      </w:r>
      <w:r w:rsidR="00506B3B">
        <w:t>p</w:t>
      </w:r>
      <w:r>
        <w:t>rzedsięwzię</w:t>
      </w:r>
      <w:r w:rsidR="00DC56B4">
        <w:t xml:space="preserve">cia innego </w:t>
      </w:r>
      <w:r>
        <w:t xml:space="preserve">niż przedsięwzięcia, o których mowa </w:t>
      </w:r>
      <w:r w:rsidR="006D303B">
        <w:t>w</w:t>
      </w:r>
      <w:r>
        <w:t xml:space="preserve">  pkt. </w:t>
      </w:r>
      <w:r w:rsidR="00D237AE">
        <w:t>3-5</w:t>
      </w:r>
      <w:r w:rsidR="008922F5">
        <w:t>.</w:t>
      </w:r>
    </w:p>
    <w:p w:rsidR="00D237AE" w:rsidRDefault="00D237AE" w:rsidP="00D237AE">
      <w:pPr>
        <w:pStyle w:val="Akapitzlist"/>
        <w:jc w:val="both"/>
      </w:pPr>
    </w:p>
    <w:p w:rsidR="00592907" w:rsidRPr="003324E9" w:rsidRDefault="00592907" w:rsidP="00445E72">
      <w:pPr>
        <w:pStyle w:val="Akapitzlist"/>
        <w:jc w:val="center"/>
        <w:rPr>
          <w:b/>
        </w:rPr>
      </w:pPr>
      <w:r w:rsidRPr="003324E9">
        <w:rPr>
          <w:b/>
        </w:rPr>
        <w:t>Rozdział 2</w:t>
      </w:r>
    </w:p>
    <w:p w:rsidR="00E14CE5" w:rsidRDefault="00E14CE5" w:rsidP="00445E72">
      <w:pPr>
        <w:pStyle w:val="Akapitzlist"/>
        <w:jc w:val="center"/>
        <w:rPr>
          <w:b/>
        </w:rPr>
      </w:pPr>
      <w:r w:rsidRPr="003324E9">
        <w:rPr>
          <w:b/>
        </w:rPr>
        <w:t>Uprawnieni do wnioskowania oraz pr</w:t>
      </w:r>
      <w:r w:rsidR="00445E72">
        <w:rPr>
          <w:b/>
        </w:rPr>
        <w:t>ocedura przyznawania Patronatu Starosty Mińskiego</w:t>
      </w:r>
    </w:p>
    <w:p w:rsidR="00445E72" w:rsidRPr="003324E9" w:rsidRDefault="00445E72" w:rsidP="00445E72">
      <w:pPr>
        <w:pStyle w:val="Akapitzlist"/>
        <w:jc w:val="center"/>
        <w:rPr>
          <w:b/>
        </w:rPr>
      </w:pPr>
    </w:p>
    <w:p w:rsidR="00445E72" w:rsidRDefault="00445E72" w:rsidP="00445E72">
      <w:pPr>
        <w:pStyle w:val="Akapitzlist"/>
        <w:numPr>
          <w:ilvl w:val="0"/>
          <w:numId w:val="3"/>
        </w:numPr>
        <w:jc w:val="both"/>
      </w:pPr>
      <w:r>
        <w:t>Podmiotem u</w:t>
      </w:r>
      <w:r w:rsidR="008922F5">
        <w:t xml:space="preserve">prawnionym do złożenia wniosku </w:t>
      </w:r>
      <w:r>
        <w:t xml:space="preserve">o </w:t>
      </w:r>
      <w:r w:rsidR="00451032">
        <w:t>objęcie Patronatem</w:t>
      </w:r>
      <w:r>
        <w:t xml:space="preserve"> Starosty Mińskiego jest organizator </w:t>
      </w:r>
      <w:r w:rsidR="005A4EC0">
        <w:t>przedsięwzięcia</w:t>
      </w:r>
      <w:r w:rsidR="008922F5">
        <w:t>.</w:t>
      </w:r>
    </w:p>
    <w:p w:rsidR="00634190" w:rsidRDefault="00634190" w:rsidP="00445E72">
      <w:pPr>
        <w:pStyle w:val="Akapitzlist"/>
        <w:numPr>
          <w:ilvl w:val="0"/>
          <w:numId w:val="3"/>
        </w:numPr>
        <w:jc w:val="both"/>
      </w:pPr>
      <w:r>
        <w:t xml:space="preserve">W przypadku przedsięwzięcia mającego charakter imprezy masowej, organizator zapewnia spełnienie wymogów określonych w ustawie z dnia </w:t>
      </w:r>
      <w:r w:rsidR="008922F5">
        <w:t xml:space="preserve">20 marca 2099 r. o bezpieczeństwie imprez masowych (Dz. U. Nr 62, poz. 504 z </w:t>
      </w:r>
      <w:proofErr w:type="spellStart"/>
      <w:r w:rsidR="008922F5">
        <w:t>późn.zm</w:t>
      </w:r>
      <w:proofErr w:type="spellEnd"/>
      <w:r w:rsidR="008922F5">
        <w:t>.)</w:t>
      </w:r>
    </w:p>
    <w:p w:rsidR="008922F5" w:rsidRDefault="008922F5" w:rsidP="008922F5">
      <w:pPr>
        <w:jc w:val="both"/>
      </w:pPr>
    </w:p>
    <w:p w:rsidR="00E14CE5" w:rsidRDefault="00E14CE5" w:rsidP="00445E72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W przypadku </w:t>
      </w:r>
      <w:r w:rsidR="005A4EC0">
        <w:t xml:space="preserve">przedsięwzięć </w:t>
      </w:r>
      <w:r>
        <w:t>cyklicznych, należy każdora</w:t>
      </w:r>
      <w:r w:rsidR="00634190">
        <w:t>zowo zwrócić się o Patronat nad </w:t>
      </w:r>
      <w:r>
        <w:t xml:space="preserve">kolejną </w:t>
      </w:r>
      <w:r w:rsidR="005A4EC0">
        <w:t xml:space="preserve">edycją. </w:t>
      </w:r>
      <w:r w:rsidR="009F26EF">
        <w:t xml:space="preserve">Zasada ta nie dotyczy przedsięwzięć organizowanych z inicjatywy Komisji Rady Powiatu Mińskiego lub Zarządu Powiatu Mińskiego, do których należą: Powiatowe Forum Kultury, Powiatowe Spotkania Klubów i Organizacji Sportowych oraz Powiatowe Spotkania Chórów i Zespołów Śpiewaczych. </w:t>
      </w:r>
    </w:p>
    <w:p w:rsidR="005A4EC0" w:rsidRDefault="005A4EC0" w:rsidP="005A4EC0">
      <w:pPr>
        <w:pStyle w:val="Akapitzlist"/>
        <w:numPr>
          <w:ilvl w:val="0"/>
          <w:numId w:val="3"/>
        </w:numPr>
        <w:jc w:val="both"/>
      </w:pPr>
      <w:r>
        <w:t xml:space="preserve">Wniosek o </w:t>
      </w:r>
      <w:r w:rsidR="00451032">
        <w:t>objęcie Patronatem</w:t>
      </w:r>
      <w:r>
        <w:t xml:space="preserve"> Starosty Mińskiego należy w formie pisemnej skierować na adres: Starostwo Powiatowe w Mińsku Mazowieckim, 05-300 Mińsk Mazowiecki, ul.</w:t>
      </w:r>
      <w:r w:rsidR="00451032">
        <w:t> Kościuszki 3.</w:t>
      </w:r>
    </w:p>
    <w:p w:rsidR="005A4EC0" w:rsidRDefault="005A4EC0" w:rsidP="00445E72">
      <w:pPr>
        <w:pStyle w:val="Akapitzlist"/>
        <w:numPr>
          <w:ilvl w:val="0"/>
          <w:numId w:val="3"/>
        </w:numPr>
        <w:jc w:val="both"/>
      </w:pPr>
      <w:r>
        <w:t xml:space="preserve">Adresatem wniosku o </w:t>
      </w:r>
      <w:r w:rsidR="00451032">
        <w:t>objęcie Patronatem</w:t>
      </w:r>
      <w:r>
        <w:t xml:space="preserve"> jest Starosta Miński. </w:t>
      </w:r>
    </w:p>
    <w:p w:rsidR="008922F5" w:rsidRDefault="008922F5" w:rsidP="00445E72">
      <w:pPr>
        <w:pStyle w:val="Akapitzlist"/>
        <w:numPr>
          <w:ilvl w:val="0"/>
          <w:numId w:val="3"/>
        </w:numPr>
        <w:jc w:val="both"/>
      </w:pPr>
      <w:r>
        <w:t xml:space="preserve">Wzór wniosku o objęcie Patronatem określa załącznik nr 1 do Regulaminu. </w:t>
      </w:r>
    </w:p>
    <w:p w:rsidR="005A4EC0" w:rsidRDefault="005A4EC0" w:rsidP="005A4EC0">
      <w:pPr>
        <w:pStyle w:val="Akapitzlist"/>
        <w:numPr>
          <w:ilvl w:val="0"/>
          <w:numId w:val="3"/>
        </w:numPr>
        <w:jc w:val="both"/>
      </w:pPr>
      <w:r>
        <w:t>Rozpatrywane będą wyłącznie wnioski</w:t>
      </w:r>
      <w:r w:rsidR="009E595E">
        <w:t xml:space="preserve"> sporządzone wg </w:t>
      </w:r>
      <w:r w:rsidR="008922F5">
        <w:t xml:space="preserve">załączonego wzoru, </w:t>
      </w:r>
      <w:r w:rsidR="009E595E">
        <w:t>które wpłynęły do </w:t>
      </w:r>
      <w:r>
        <w:t xml:space="preserve">Starostwa Powiatowego co najmniej </w:t>
      </w:r>
      <w:r w:rsidR="00247F42" w:rsidRPr="009E595E">
        <w:rPr>
          <w:b/>
        </w:rPr>
        <w:t>1 miesiąc</w:t>
      </w:r>
      <w:r>
        <w:t xml:space="preserve"> przed planowaną datą przedsięwzięcia. </w:t>
      </w:r>
    </w:p>
    <w:p w:rsidR="005A4EC0" w:rsidRDefault="00247F42" w:rsidP="005A4EC0">
      <w:pPr>
        <w:pStyle w:val="Akapitzlist"/>
        <w:numPr>
          <w:ilvl w:val="0"/>
          <w:numId w:val="3"/>
        </w:numPr>
        <w:jc w:val="both"/>
      </w:pPr>
      <w:r>
        <w:t>Udzielenie odpowiedzi na wniosek następuje w terminie 1</w:t>
      </w:r>
      <w:r w:rsidR="00634190">
        <w:t>4 dni od daty wpływu wniosku</w:t>
      </w:r>
      <w:r>
        <w:t xml:space="preserve">. </w:t>
      </w:r>
    </w:p>
    <w:p w:rsidR="009E595E" w:rsidRDefault="009E595E" w:rsidP="009E595E">
      <w:pPr>
        <w:pStyle w:val="Akapitzlist"/>
        <w:numPr>
          <w:ilvl w:val="0"/>
          <w:numId w:val="3"/>
        </w:numPr>
        <w:jc w:val="both"/>
      </w:pPr>
      <w:r>
        <w:t xml:space="preserve">Uzyskanie Patronatu Starosty Mińskiego powoduje po stronie organizatora obowiązek poinformowania o tym fakcie we wszystkich formach promocyjnych i informacyjnych towarzyszących przedsięwzięciu (zaproszenia, plakaty, ogłoszenia prasowe itp.), jak również wyeksponowania – stosownie do dostępnych mu możliwości – znaków promujących Powiat Miński podczas trwania przedsięwzięcia (np. herb powiatu na </w:t>
      </w:r>
      <w:proofErr w:type="spellStart"/>
      <w:r>
        <w:t>banerze</w:t>
      </w:r>
      <w:proofErr w:type="spellEnd"/>
      <w:r>
        <w:t xml:space="preserve">, itp.) </w:t>
      </w:r>
    </w:p>
    <w:p w:rsidR="00247F42" w:rsidRDefault="00247F42" w:rsidP="00247F42">
      <w:pPr>
        <w:pStyle w:val="Akapitzlist"/>
        <w:numPr>
          <w:ilvl w:val="0"/>
          <w:numId w:val="3"/>
        </w:numPr>
        <w:jc w:val="both"/>
      </w:pPr>
      <w:r>
        <w:t xml:space="preserve">Nieprawidłowe wypełnienie wniosku może być przyczyną udzielenia odpowiedzi negatywnej. </w:t>
      </w:r>
    </w:p>
    <w:p w:rsidR="00247F42" w:rsidRDefault="00247F42" w:rsidP="00247F42">
      <w:pPr>
        <w:pStyle w:val="Akapitzlist"/>
        <w:numPr>
          <w:ilvl w:val="0"/>
          <w:numId w:val="3"/>
        </w:numPr>
        <w:jc w:val="both"/>
      </w:pPr>
      <w:r>
        <w:t xml:space="preserve">Brak danych do kontaktu z organizatorem oraz terminu planowanego przedsięwzięcia </w:t>
      </w:r>
      <w:r w:rsidR="00D237AE">
        <w:t>na </w:t>
      </w:r>
      <w:r w:rsidR="00506B3B">
        <w:t xml:space="preserve">złożonym wniosku skutkuje odstąpieniem od rozpatrywania wniosku. </w:t>
      </w:r>
    </w:p>
    <w:p w:rsidR="00247F42" w:rsidRDefault="00247F42" w:rsidP="005A4EC0">
      <w:pPr>
        <w:pStyle w:val="Akapitzlist"/>
        <w:numPr>
          <w:ilvl w:val="0"/>
          <w:numId w:val="3"/>
        </w:numPr>
        <w:jc w:val="both"/>
      </w:pPr>
      <w:r>
        <w:t>Od decyzji Starosty Mińskiego</w:t>
      </w:r>
      <w:r w:rsidR="00506B3B">
        <w:t xml:space="preserve"> </w:t>
      </w:r>
      <w:r w:rsidR="00451032">
        <w:t>o nieobjęciu</w:t>
      </w:r>
      <w:r w:rsidR="00506B3B">
        <w:t xml:space="preserve"> Patronatu nie przysługuje odwołanie. </w:t>
      </w:r>
    </w:p>
    <w:p w:rsidR="00506B3B" w:rsidRDefault="00506B3B" w:rsidP="005A4EC0">
      <w:pPr>
        <w:pStyle w:val="Akapitzlist"/>
        <w:numPr>
          <w:ilvl w:val="0"/>
          <w:numId w:val="3"/>
        </w:numPr>
        <w:jc w:val="both"/>
      </w:pPr>
      <w:r>
        <w:t xml:space="preserve">Odmowa </w:t>
      </w:r>
      <w:r w:rsidR="00451032">
        <w:t>objęcia Patronatem Starosty Mińskiego</w:t>
      </w:r>
      <w:r>
        <w:t xml:space="preserve"> nie wymaga uzasadnienia. </w:t>
      </w:r>
    </w:p>
    <w:p w:rsidR="008922F5" w:rsidRDefault="00506B3B" w:rsidP="00B4452A">
      <w:pPr>
        <w:pStyle w:val="Akapitzlist"/>
        <w:numPr>
          <w:ilvl w:val="0"/>
          <w:numId w:val="3"/>
        </w:numPr>
        <w:jc w:val="both"/>
      </w:pPr>
      <w:r>
        <w:t xml:space="preserve">W ciągu 14 dni od zakończenia przedsięwzięcia organizator zobowiązany jest złożyć sprawozdanie </w:t>
      </w:r>
      <w:r w:rsidR="008922F5">
        <w:t>z przedsięwzięcia objętego patronatem Starosty.</w:t>
      </w:r>
      <w:r w:rsidR="00B4452A">
        <w:t xml:space="preserve"> </w:t>
      </w:r>
    </w:p>
    <w:p w:rsidR="008922F5" w:rsidRDefault="008922F5" w:rsidP="00B4452A">
      <w:pPr>
        <w:pStyle w:val="Akapitzlist"/>
        <w:numPr>
          <w:ilvl w:val="0"/>
          <w:numId w:val="3"/>
        </w:numPr>
        <w:jc w:val="both"/>
      </w:pPr>
      <w:r>
        <w:t xml:space="preserve">Wzór sprawozdania stanowi załącznik nr 2 do niniejszego Regulaminu. </w:t>
      </w:r>
    </w:p>
    <w:p w:rsidR="00B4452A" w:rsidRDefault="00B4452A" w:rsidP="00B4452A">
      <w:pPr>
        <w:pStyle w:val="Akapitzlist"/>
        <w:numPr>
          <w:ilvl w:val="0"/>
          <w:numId w:val="3"/>
        </w:numPr>
        <w:jc w:val="both"/>
      </w:pPr>
      <w:r>
        <w:t xml:space="preserve">W szczególnie uzasadnionych przypadkach Starosta Miński może postanowić o cofnięciu </w:t>
      </w:r>
      <w:r w:rsidR="00451032">
        <w:t>decyzji o objęciu Patronatem,</w:t>
      </w:r>
      <w:r>
        <w:t xml:space="preserve"> o czym organizator jest informowany niezwłocznie w formie pisemnej. </w:t>
      </w:r>
    </w:p>
    <w:p w:rsidR="00B4452A" w:rsidRDefault="00B4452A" w:rsidP="00B4452A">
      <w:pPr>
        <w:pStyle w:val="Akapitzlist"/>
        <w:numPr>
          <w:ilvl w:val="0"/>
          <w:numId w:val="3"/>
        </w:numPr>
        <w:jc w:val="both"/>
      </w:pPr>
      <w:r>
        <w:t xml:space="preserve">Odebranie Patronatu Starosty Mińskiego </w:t>
      </w:r>
      <w:r w:rsidR="009E595E">
        <w:t xml:space="preserve">nad danym przedsięwzięciem </w:t>
      </w:r>
      <w:r>
        <w:t xml:space="preserve">nakłada </w:t>
      </w:r>
      <w:r w:rsidR="009E595E">
        <w:t>na </w:t>
      </w:r>
      <w:r>
        <w:t>organizatora obowiązek bezzwłocznej rezygnacji z używania przyznane</w:t>
      </w:r>
      <w:r w:rsidR="00D237AE">
        <w:t xml:space="preserve">go wyróżnienia </w:t>
      </w:r>
      <w:r w:rsidR="009E595E">
        <w:t xml:space="preserve">w odniesieniu do tego przedsięwzięcia. </w:t>
      </w:r>
    </w:p>
    <w:p w:rsidR="00E14CE5" w:rsidRDefault="00E14CE5" w:rsidP="00592907">
      <w:pPr>
        <w:pStyle w:val="Akapitzlist"/>
        <w:jc w:val="both"/>
      </w:pPr>
    </w:p>
    <w:p w:rsidR="003324E9" w:rsidRPr="00247F42" w:rsidRDefault="003324E9" w:rsidP="00B4452A">
      <w:pPr>
        <w:pStyle w:val="Akapitzlist"/>
        <w:jc w:val="center"/>
        <w:rPr>
          <w:b/>
        </w:rPr>
      </w:pPr>
      <w:r w:rsidRPr="00247F42">
        <w:rPr>
          <w:b/>
        </w:rPr>
        <w:t>Rozdział</w:t>
      </w:r>
      <w:r w:rsidR="009E595E">
        <w:rPr>
          <w:b/>
        </w:rPr>
        <w:t xml:space="preserve"> 3</w:t>
      </w:r>
    </w:p>
    <w:p w:rsidR="003324E9" w:rsidRPr="00247F42" w:rsidRDefault="003324E9" w:rsidP="00B4452A">
      <w:pPr>
        <w:pStyle w:val="Akapitzlist"/>
        <w:jc w:val="center"/>
        <w:rPr>
          <w:b/>
        </w:rPr>
      </w:pPr>
      <w:r w:rsidRPr="00247F42">
        <w:rPr>
          <w:b/>
        </w:rPr>
        <w:t>Postanowienia końcowe</w:t>
      </w:r>
    </w:p>
    <w:p w:rsidR="00B4452A" w:rsidRDefault="00B4452A" w:rsidP="00B4452A">
      <w:pPr>
        <w:pStyle w:val="Akapitzlist"/>
        <w:numPr>
          <w:ilvl w:val="0"/>
          <w:numId w:val="4"/>
        </w:numPr>
        <w:ind w:left="709"/>
        <w:jc w:val="both"/>
      </w:pPr>
      <w:r>
        <w:t>Objęciu</w:t>
      </w:r>
      <w:r w:rsidR="00D237AE">
        <w:t xml:space="preserve"> Patronatem Starosty </w:t>
      </w:r>
      <w:r w:rsidR="003324E9">
        <w:t xml:space="preserve">może </w:t>
      </w:r>
      <w:r>
        <w:t xml:space="preserve">towarzyszyć ufundowanie pucharów statuetek, ew. nagród rzeczowych dla zwycięzców ze środków budżetu Powiatu </w:t>
      </w:r>
      <w:r w:rsidR="00D237AE">
        <w:t>Mińskiego lub </w:t>
      </w:r>
      <w:r>
        <w:t xml:space="preserve">przekazanie materiałów promocyjnych Powiatu Mińskiego. </w:t>
      </w:r>
    </w:p>
    <w:p w:rsidR="00506B3B" w:rsidRDefault="00B4452A" w:rsidP="00B4452A">
      <w:pPr>
        <w:pStyle w:val="Akapitzlist"/>
        <w:numPr>
          <w:ilvl w:val="0"/>
          <w:numId w:val="4"/>
        </w:numPr>
        <w:ind w:left="709"/>
        <w:jc w:val="both"/>
      </w:pPr>
      <w:r>
        <w:t>Przyznanie środków finansowych</w:t>
      </w:r>
      <w:r w:rsidR="00506B3B">
        <w:t xml:space="preserve"> na zakup pucharów, statuetek</w:t>
      </w:r>
      <w:r w:rsidR="006F3CB2">
        <w:t xml:space="preserve">, ew. nagród rzeczowych dla </w:t>
      </w:r>
      <w:r w:rsidR="00871927">
        <w:t>zwycięzców</w:t>
      </w:r>
      <w:r w:rsidR="00506B3B">
        <w:t xml:space="preserve"> </w:t>
      </w:r>
      <w:r w:rsidR="00D237AE">
        <w:t>lub </w:t>
      </w:r>
      <w:r>
        <w:t>przekazanie materiałów promocyjnych następuje na podstawie</w:t>
      </w:r>
      <w:r w:rsidR="00506B3B">
        <w:t xml:space="preserve"> odrębnego wystąpienia organizatora </w:t>
      </w:r>
      <w:r>
        <w:t xml:space="preserve">przedsięwzięcia.  </w:t>
      </w:r>
    </w:p>
    <w:p w:rsidR="003324E9" w:rsidRDefault="003324E9" w:rsidP="00B4452A">
      <w:pPr>
        <w:pStyle w:val="Akapitzlist"/>
        <w:numPr>
          <w:ilvl w:val="0"/>
          <w:numId w:val="4"/>
        </w:numPr>
        <w:ind w:left="709"/>
        <w:jc w:val="both"/>
      </w:pPr>
      <w:r>
        <w:t xml:space="preserve">Informacja o </w:t>
      </w:r>
      <w:r w:rsidR="00451032">
        <w:t>objęciu Patronatem</w:t>
      </w:r>
      <w:r>
        <w:t xml:space="preserve"> Starosty Mińskiego zamieszczana jest na stronie internetowej Powiatu: </w:t>
      </w:r>
      <w:hyperlink r:id="rId6" w:history="1">
        <w:r w:rsidRPr="00851C3F">
          <w:rPr>
            <w:rStyle w:val="Hipercze"/>
          </w:rPr>
          <w:t>www.powiatminski.pl</w:t>
        </w:r>
      </w:hyperlink>
      <w:r>
        <w:t xml:space="preserve">. </w:t>
      </w:r>
    </w:p>
    <w:sectPr w:rsidR="003324E9" w:rsidSect="009E59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B1B90"/>
    <w:multiLevelType w:val="hybridMultilevel"/>
    <w:tmpl w:val="16089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B4F09"/>
    <w:multiLevelType w:val="hybridMultilevel"/>
    <w:tmpl w:val="9AC4D3F0"/>
    <w:lvl w:ilvl="0" w:tplc="4FB409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F151BB"/>
    <w:multiLevelType w:val="hybridMultilevel"/>
    <w:tmpl w:val="33E2BCDC"/>
    <w:lvl w:ilvl="0" w:tplc="555C3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B77A54"/>
    <w:multiLevelType w:val="hybridMultilevel"/>
    <w:tmpl w:val="5C326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89596B"/>
    <w:rsid w:val="00021719"/>
    <w:rsid w:val="00115C0A"/>
    <w:rsid w:val="00247F42"/>
    <w:rsid w:val="003324E9"/>
    <w:rsid w:val="0033349C"/>
    <w:rsid w:val="0035783E"/>
    <w:rsid w:val="00421B76"/>
    <w:rsid w:val="00423526"/>
    <w:rsid w:val="00445E72"/>
    <w:rsid w:val="00451032"/>
    <w:rsid w:val="004C780B"/>
    <w:rsid w:val="00506B3B"/>
    <w:rsid w:val="00592907"/>
    <w:rsid w:val="005A4EC0"/>
    <w:rsid w:val="005B3B42"/>
    <w:rsid w:val="00634190"/>
    <w:rsid w:val="00663976"/>
    <w:rsid w:val="006D303B"/>
    <w:rsid w:val="006F3CB2"/>
    <w:rsid w:val="0082259D"/>
    <w:rsid w:val="00871927"/>
    <w:rsid w:val="008922F5"/>
    <w:rsid w:val="0089596B"/>
    <w:rsid w:val="00895FFE"/>
    <w:rsid w:val="008E1357"/>
    <w:rsid w:val="008E296B"/>
    <w:rsid w:val="008F4CEB"/>
    <w:rsid w:val="009804EE"/>
    <w:rsid w:val="009E595E"/>
    <w:rsid w:val="009F26EF"/>
    <w:rsid w:val="00A802CA"/>
    <w:rsid w:val="00B34276"/>
    <w:rsid w:val="00B4452A"/>
    <w:rsid w:val="00B73940"/>
    <w:rsid w:val="00C3748A"/>
    <w:rsid w:val="00D237AE"/>
    <w:rsid w:val="00DC56B4"/>
    <w:rsid w:val="00E14CE5"/>
    <w:rsid w:val="00E515D4"/>
    <w:rsid w:val="00F138A7"/>
    <w:rsid w:val="00F8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959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96B"/>
    <w:rPr>
      <w:rFonts w:ascii="Times New Roman" w:eastAsia="Times New Roman" w:hAnsi="Times New Roman" w:cs="Times New Roman"/>
      <w:sz w:val="32"/>
      <w:szCs w:val="20"/>
    </w:rPr>
  </w:style>
  <w:style w:type="paragraph" w:styleId="NormalnyWeb">
    <w:name w:val="Normal (Web)"/>
    <w:basedOn w:val="Normalny"/>
    <w:rsid w:val="0089596B"/>
    <w:pPr>
      <w:spacing w:before="100" w:beforeAutospacing="1" w:after="100" w:afterAutospacing="1" w:line="336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959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9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7637-537D-4DCF-972A-C761B0C3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dorotao</dc:creator>
  <cp:keywords/>
  <dc:description/>
  <cp:lastModifiedBy>dorotao</cp:lastModifiedBy>
  <cp:revision>28</cp:revision>
  <cp:lastPrinted>2011-01-28T08:43:00Z</cp:lastPrinted>
  <dcterms:created xsi:type="dcterms:W3CDTF">2011-01-11T09:19:00Z</dcterms:created>
  <dcterms:modified xsi:type="dcterms:W3CDTF">2011-01-28T08:52:00Z</dcterms:modified>
</cp:coreProperties>
</file>